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730" w:rsidR="00B8026D" w:rsidRDefault="00D762FD" w14:paraId="8f40f14" w14:textId="8f40f14">
      <w:pPr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8B4730">
        <w:rPr>
          <w:rFonts w:ascii="Arial" w:hAnsi="Arial" w:cs="Arial"/>
          <w:szCs w:val="24"/>
        </w:rPr>
        <w:t xml:space="preserve">    </w:t>
      </w:r>
      <w:r w:rsidRPr="008B4730" w:rsidR="00CD3D4D">
        <w:rPr>
          <w:rFonts w:ascii="Arial" w:hAnsi="Arial" w:cs="Arial"/>
          <w:szCs w:val="24"/>
        </w:rPr>
        <w:t>Republika Hrvatska</w:t>
      </w:r>
    </w:p>
    <w:p w:rsidRPr="008B4730" w:rsidR="000F058B" w:rsidRDefault="00241C63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 xml:space="preserve">Trgovački sud u Zagrebu </w:t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  <w:t xml:space="preserve">       </w:t>
      </w:r>
      <w:r w:rsidRPr="008B4730" w:rsidR="00404DCB">
        <w:rPr>
          <w:rFonts w:ascii="Arial" w:hAnsi="Arial" w:cs="Arial"/>
          <w:szCs w:val="24"/>
        </w:rPr>
        <w:t>31</w:t>
      </w:r>
      <w:r w:rsidRPr="008B4730" w:rsidR="00CD3D4D">
        <w:rPr>
          <w:rFonts w:ascii="Arial" w:hAnsi="Arial" w:cs="Arial"/>
          <w:szCs w:val="24"/>
        </w:rPr>
        <w:t xml:space="preserve">. </w:t>
      </w:r>
      <w:r w:rsidRPr="008B4730" w:rsidR="00F06928">
        <w:rPr>
          <w:rFonts w:ascii="Arial" w:hAnsi="Arial" w:cs="Arial"/>
          <w:szCs w:val="24"/>
        </w:rPr>
        <w:t>St</w:t>
      </w:r>
      <w:r w:rsidRPr="008B4730" w:rsidR="00F161DB">
        <w:rPr>
          <w:rFonts w:ascii="Arial" w:hAnsi="Arial" w:cs="Arial"/>
          <w:szCs w:val="24"/>
        </w:rPr>
        <w:t>-</w:t>
      </w:r>
      <w:r w:rsidRPr="008B4730" w:rsidR="00F06928">
        <w:rPr>
          <w:rFonts w:ascii="Arial" w:hAnsi="Arial" w:cs="Arial"/>
          <w:szCs w:val="24"/>
        </w:rPr>
        <w:t>1</w:t>
      </w:r>
      <w:r w:rsidRPr="008B4730" w:rsidR="00BF044C">
        <w:rPr>
          <w:rFonts w:ascii="Arial" w:hAnsi="Arial" w:cs="Arial"/>
          <w:szCs w:val="24"/>
        </w:rPr>
        <w:t>032</w:t>
      </w:r>
      <w:r w:rsidRPr="008B4730" w:rsidR="00F06928">
        <w:rPr>
          <w:rFonts w:ascii="Arial" w:hAnsi="Arial" w:cs="Arial"/>
          <w:szCs w:val="24"/>
        </w:rPr>
        <w:t>/20</w:t>
      </w:r>
      <w:r w:rsidRPr="008B4730" w:rsidR="00D4468A">
        <w:rPr>
          <w:rFonts w:ascii="Arial" w:hAnsi="Arial" w:cs="Arial"/>
          <w:szCs w:val="24"/>
        </w:rPr>
        <w:t>20</w:t>
      </w:r>
      <w:r w:rsidRPr="008B4730" w:rsidR="00F161DB">
        <w:rPr>
          <w:rFonts w:ascii="Arial" w:hAnsi="Arial" w:cs="Arial"/>
          <w:szCs w:val="24"/>
        </w:rPr>
        <w:t xml:space="preserve">                      </w:t>
      </w:r>
      <w:r w:rsidRPr="008B4730" w:rsidR="000F058B">
        <w:rPr>
          <w:rFonts w:ascii="Arial" w:hAnsi="Arial" w:cs="Arial"/>
          <w:szCs w:val="24"/>
        </w:rPr>
        <w:t xml:space="preserve">    </w:t>
      </w:r>
    </w:p>
    <w:p w:rsidRPr="008B4730" w:rsidR="00CD3D4D" w:rsidRDefault="000F058B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 xml:space="preserve">  </w:t>
      </w:r>
      <w:r w:rsidRPr="008B4730" w:rsidR="00CD3D4D">
        <w:rPr>
          <w:rFonts w:ascii="Arial" w:hAnsi="Arial" w:cs="Arial"/>
          <w:szCs w:val="24"/>
        </w:rPr>
        <w:t>Zagreb, Amruševa 2/II</w:t>
      </w:r>
    </w:p>
    <w:p w:rsidRPr="008B4730" w:rsidR="00CD3D4D" w:rsidRDefault="00CD3D4D">
      <w:pPr>
        <w:rPr>
          <w:rFonts w:ascii="Arial" w:hAnsi="Arial" w:cs="Arial"/>
          <w:szCs w:val="24"/>
        </w:rPr>
      </w:pPr>
    </w:p>
    <w:p w:rsidRPr="008B4730" w:rsidR="00CD3D4D" w:rsidP="00CD3D4D" w:rsidRDefault="00CD3D4D">
      <w:pPr>
        <w:jc w:val="center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Z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A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P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I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S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N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I</w:t>
      </w:r>
      <w:r w:rsidRPr="008B4730" w:rsidR="0040042B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K</w:t>
      </w:r>
    </w:p>
    <w:p w:rsidRPr="008B4730" w:rsidR="0040042B" w:rsidP="00CD3D4D" w:rsidRDefault="0040042B">
      <w:pPr>
        <w:jc w:val="center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 xml:space="preserve">SA </w:t>
      </w:r>
      <w:r w:rsidRPr="008B4730" w:rsidR="00D4468A">
        <w:rPr>
          <w:rFonts w:ascii="Arial" w:hAnsi="Arial" w:cs="Arial"/>
          <w:szCs w:val="24"/>
        </w:rPr>
        <w:t>ZAVRŠNOG ROČIŠTA</w:t>
      </w:r>
      <w:r w:rsidRPr="008B4730">
        <w:rPr>
          <w:rFonts w:ascii="Arial" w:hAnsi="Arial" w:cs="Arial"/>
          <w:szCs w:val="24"/>
        </w:rPr>
        <w:t xml:space="preserve"> VJEROVNIKA </w:t>
      </w:r>
    </w:p>
    <w:p w:rsidRPr="008B4730" w:rsidR="00CD3D4D" w:rsidP="00DD7B92" w:rsidRDefault="00CD3D4D">
      <w:pPr>
        <w:jc w:val="both"/>
        <w:rPr>
          <w:rFonts w:ascii="Arial" w:hAnsi="Arial" w:cs="Arial"/>
          <w:szCs w:val="24"/>
        </w:rPr>
      </w:pPr>
    </w:p>
    <w:p w:rsidRPr="008B4730" w:rsidR="0040042B" w:rsidP="00DD7B92" w:rsidRDefault="00AD452B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sastavljen kod Trgovačkog suda u Zagrebu, Kennedyev trg 11, dana</w:t>
      </w:r>
      <w:r w:rsidRPr="008B4730" w:rsidR="009D7DB4">
        <w:rPr>
          <w:rFonts w:ascii="Arial" w:hAnsi="Arial" w:cs="Arial"/>
          <w:szCs w:val="24"/>
        </w:rPr>
        <w:t xml:space="preserve"> </w:t>
      </w:r>
      <w:r w:rsidRPr="008B4730" w:rsidR="00BF044C">
        <w:rPr>
          <w:rFonts w:ascii="Arial" w:hAnsi="Arial" w:cs="Arial"/>
          <w:szCs w:val="24"/>
        </w:rPr>
        <w:t>01. lipnja</w:t>
      </w:r>
      <w:r w:rsidRPr="008B4730" w:rsidR="0040042B">
        <w:rPr>
          <w:rFonts w:ascii="Arial" w:hAnsi="Arial" w:cs="Arial"/>
          <w:szCs w:val="24"/>
        </w:rPr>
        <w:t xml:space="preserve"> 202</w:t>
      </w:r>
      <w:r w:rsidRPr="008B4730" w:rsidR="009D7DB4">
        <w:rPr>
          <w:rFonts w:ascii="Arial" w:hAnsi="Arial" w:cs="Arial"/>
          <w:szCs w:val="24"/>
        </w:rPr>
        <w:t>1</w:t>
      </w:r>
      <w:r w:rsidRPr="008B4730" w:rsidR="0040042B">
        <w:rPr>
          <w:rFonts w:ascii="Arial" w:hAnsi="Arial" w:cs="Arial"/>
          <w:szCs w:val="24"/>
        </w:rPr>
        <w:t xml:space="preserve">. u stečajnom postupku nad </w:t>
      </w:r>
      <w:r w:rsidRPr="008B4730" w:rsidR="00D4468A">
        <w:rPr>
          <w:rFonts w:ascii="Arial" w:hAnsi="Arial" w:cs="Arial"/>
        </w:rPr>
        <w:t xml:space="preserve">stečajnim dužnikom </w:t>
      </w:r>
      <w:r w:rsidRPr="008B4730" w:rsidR="00BF044C">
        <w:rPr>
          <w:rFonts w:ascii="Arial" w:hAnsi="Arial" w:cs="Arial"/>
        </w:rPr>
        <w:t>FORTIS SAVJETOVANJA d.o.o.</w:t>
      </w:r>
      <w:r w:rsidRPr="008B4730" w:rsidR="001C7392">
        <w:rPr>
          <w:rFonts w:ascii="Arial" w:hAnsi="Arial" w:cs="Arial"/>
        </w:rPr>
        <w:t xml:space="preserve"> u stečaju, </w:t>
      </w:r>
      <w:r w:rsidRPr="008B4730" w:rsidR="00970551">
        <w:rPr>
          <w:rFonts w:ascii="Arial" w:hAnsi="Arial" w:cs="Arial"/>
        </w:rPr>
        <w:t>Zagreb, Tratinska 22</w:t>
      </w:r>
      <w:r w:rsidRPr="008B4730" w:rsidR="00D4468A">
        <w:rPr>
          <w:rFonts w:ascii="Arial" w:hAnsi="Arial" w:cs="Arial"/>
        </w:rPr>
        <w:t>, OIB:</w:t>
      </w:r>
      <w:r w:rsidRPr="008B4730" w:rsidR="00970551">
        <w:rPr>
          <w:rFonts w:ascii="Arial" w:hAnsi="Arial" w:cs="Arial"/>
        </w:rPr>
        <w:t xml:space="preserve"> 19787621150</w:t>
      </w:r>
      <w:r w:rsidRPr="008B4730" w:rsidR="005D4F98">
        <w:rPr>
          <w:rFonts w:ascii="Arial" w:hAnsi="Arial" w:cs="Arial"/>
          <w:szCs w:val="24"/>
        </w:rPr>
        <w:t>,</w:t>
      </w:r>
      <w:r w:rsidRPr="008B4730" w:rsidR="00764FED">
        <w:rPr>
          <w:rFonts w:ascii="Arial" w:hAnsi="Arial" w:cs="Arial"/>
          <w:szCs w:val="24"/>
        </w:rPr>
        <w:t xml:space="preserve"> s </w:t>
      </w:r>
      <w:r w:rsidRPr="008B4730" w:rsidR="0040042B">
        <w:rPr>
          <w:rFonts w:ascii="Arial" w:hAnsi="Arial" w:cs="Arial"/>
          <w:szCs w:val="24"/>
        </w:rPr>
        <w:t>početkom</w:t>
      </w:r>
      <w:r w:rsidRPr="008B4730" w:rsidR="005D4F98">
        <w:rPr>
          <w:rFonts w:ascii="Arial" w:hAnsi="Arial" w:cs="Arial"/>
          <w:szCs w:val="24"/>
        </w:rPr>
        <w:t xml:space="preserve"> u </w:t>
      </w:r>
      <w:r w:rsidRPr="008B4730" w:rsidR="00D4468A">
        <w:rPr>
          <w:rFonts w:ascii="Arial" w:hAnsi="Arial" w:cs="Arial"/>
          <w:szCs w:val="24"/>
        </w:rPr>
        <w:t>0</w:t>
      </w:r>
      <w:r w:rsidRPr="008B4730" w:rsidR="00970551">
        <w:rPr>
          <w:rFonts w:ascii="Arial" w:hAnsi="Arial" w:cs="Arial"/>
          <w:szCs w:val="24"/>
        </w:rPr>
        <w:t>9</w:t>
      </w:r>
      <w:r w:rsidRPr="008B4730">
        <w:rPr>
          <w:rFonts w:ascii="Arial" w:hAnsi="Arial" w:cs="Arial"/>
          <w:szCs w:val="24"/>
        </w:rPr>
        <w:t>,</w:t>
      </w:r>
      <w:r w:rsidRPr="008B4730" w:rsidR="00970551">
        <w:rPr>
          <w:rFonts w:ascii="Arial" w:hAnsi="Arial" w:cs="Arial"/>
          <w:szCs w:val="24"/>
        </w:rPr>
        <w:t>0</w:t>
      </w:r>
      <w:r w:rsidRPr="008B4730" w:rsidR="0040042B">
        <w:rPr>
          <w:rFonts w:ascii="Arial" w:hAnsi="Arial" w:cs="Arial"/>
          <w:szCs w:val="24"/>
        </w:rPr>
        <w:t>0 sati.</w:t>
      </w:r>
    </w:p>
    <w:p w:rsidRPr="008B4730" w:rsidR="0040042B" w:rsidP="00CD3D4D" w:rsidRDefault="0040042B">
      <w:pPr>
        <w:jc w:val="center"/>
        <w:rPr>
          <w:rFonts w:ascii="Arial" w:hAnsi="Arial" w:cs="Arial"/>
          <w:szCs w:val="24"/>
        </w:rPr>
      </w:pPr>
    </w:p>
    <w:p w:rsidRPr="008B4730" w:rsidR="005D4F98" w:rsidP="005D4F98" w:rsidRDefault="005D4F98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Prisutni od strane suda:</w:t>
      </w:r>
    </w:p>
    <w:p w:rsidRPr="008B4730" w:rsidR="008C5425" w:rsidP="00DC3918" w:rsidRDefault="008C5425">
      <w:pPr>
        <w:rPr>
          <w:rFonts w:ascii="Arial" w:hAnsi="Arial" w:cs="Arial"/>
          <w:szCs w:val="24"/>
        </w:rPr>
      </w:pPr>
    </w:p>
    <w:p w:rsidRPr="008B4730" w:rsidR="005D4F98" w:rsidP="00DC3918" w:rsidRDefault="005D4F98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Stečajni sudac:</w:t>
      </w:r>
    </w:p>
    <w:p w:rsidRPr="008B4730" w:rsidR="005D4F98" w:rsidP="005D4F98" w:rsidRDefault="005D4F98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Radovan Raduka</w:t>
      </w:r>
    </w:p>
    <w:p w:rsidRPr="008B4730" w:rsidR="008C5425" w:rsidP="008C5425" w:rsidRDefault="008C5425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Zapisničar:</w:t>
      </w:r>
    </w:p>
    <w:p w:rsidRPr="008B4730" w:rsidR="008C5425" w:rsidP="008C5425" w:rsidRDefault="008C5425">
      <w:pPr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Monika Fuček</w:t>
      </w:r>
    </w:p>
    <w:p w:rsidRPr="008B4730" w:rsidR="00CD3D4D" w:rsidP="00FF59DC" w:rsidRDefault="00CD3D4D">
      <w:pPr>
        <w:jc w:val="both"/>
        <w:rPr>
          <w:rFonts w:ascii="Arial" w:hAnsi="Arial" w:cs="Arial"/>
          <w:szCs w:val="24"/>
        </w:rPr>
      </w:pPr>
    </w:p>
    <w:p w:rsidRPr="008B4730" w:rsidR="002B67B6" w:rsidP="002B67B6" w:rsidRDefault="00957108">
      <w:pPr>
        <w:ind w:firstLine="708"/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Utvrđuje se da je nazoč</w:t>
      </w:r>
      <w:r w:rsidRPr="008B4730" w:rsidR="002B67B6">
        <w:rPr>
          <w:rFonts w:ascii="Arial" w:hAnsi="Arial" w:cs="Arial"/>
          <w:szCs w:val="24"/>
        </w:rPr>
        <w:t>an</w:t>
      </w:r>
      <w:r w:rsidRPr="008B4730">
        <w:rPr>
          <w:rFonts w:ascii="Arial" w:hAnsi="Arial" w:cs="Arial"/>
          <w:szCs w:val="24"/>
        </w:rPr>
        <w:t xml:space="preserve"> stečajn</w:t>
      </w:r>
      <w:r w:rsidRPr="008B4730" w:rsidR="002B67B6">
        <w:rPr>
          <w:rFonts w:ascii="Arial" w:hAnsi="Arial" w:cs="Arial"/>
          <w:szCs w:val="24"/>
        </w:rPr>
        <w:t>i upravitelj</w:t>
      </w:r>
      <w:r w:rsidRPr="008B4730">
        <w:rPr>
          <w:rFonts w:ascii="Arial" w:hAnsi="Arial" w:cs="Arial"/>
          <w:szCs w:val="24"/>
        </w:rPr>
        <w:t xml:space="preserve"> </w:t>
      </w:r>
      <w:r w:rsidRPr="008B4730" w:rsidR="00970551">
        <w:rPr>
          <w:rFonts w:ascii="Arial" w:hAnsi="Arial" w:cs="Arial"/>
          <w:szCs w:val="24"/>
        </w:rPr>
        <w:t>Mateo Erceg</w:t>
      </w:r>
      <w:r w:rsidRPr="008B4730" w:rsidR="002B67B6">
        <w:rPr>
          <w:rFonts w:ascii="Arial" w:hAnsi="Arial" w:cs="Arial"/>
          <w:szCs w:val="24"/>
        </w:rPr>
        <w:t xml:space="preserve"> iz </w:t>
      </w:r>
      <w:r w:rsidRPr="008B4730" w:rsidR="00764FED">
        <w:rPr>
          <w:rFonts w:ascii="Arial" w:hAnsi="Arial" w:cs="Arial"/>
          <w:szCs w:val="24"/>
        </w:rPr>
        <w:t>Zagreba.</w:t>
      </w:r>
    </w:p>
    <w:p w:rsidRPr="008B4730" w:rsidR="00957108" w:rsidP="006D555C" w:rsidRDefault="00BF2602">
      <w:pPr>
        <w:jc w:val="both"/>
        <w:rPr>
          <w:rFonts w:ascii="Arial" w:hAnsi="Arial" w:cs="Arial"/>
          <w:color w:val="FF0000"/>
          <w:szCs w:val="24"/>
        </w:rPr>
      </w:pPr>
      <w:r>
        <w:rPr>
          <w:rFonts w:ascii="Arial" w:hAnsi="Arial" w:cs="Arial"/>
          <w:color w:val="FF0000"/>
          <w:szCs w:val="24"/>
        </w:rPr>
        <w:tab/>
      </w:r>
    </w:p>
    <w:p w:rsidRPr="00BF2602" w:rsidR="002B67B6" w:rsidP="002B67B6" w:rsidRDefault="001C7392">
      <w:pPr>
        <w:ind w:firstLine="720"/>
        <w:jc w:val="both"/>
        <w:rPr>
          <w:rFonts w:ascii="Arial" w:hAnsi="Arial" w:cs="Arial"/>
          <w:szCs w:val="24"/>
        </w:rPr>
      </w:pPr>
      <w:r w:rsidRPr="00BF2602">
        <w:rPr>
          <w:rFonts w:ascii="Arial" w:hAnsi="Arial" w:cs="Arial"/>
          <w:szCs w:val="24"/>
        </w:rPr>
        <w:t>Za</w:t>
      </w:r>
      <w:r w:rsidRPr="00BF2602" w:rsidR="002B67B6">
        <w:rPr>
          <w:rFonts w:ascii="Arial" w:hAnsi="Arial" w:cs="Arial"/>
          <w:szCs w:val="24"/>
        </w:rPr>
        <w:t xml:space="preserve"> stečajnog vjerovnika </w:t>
      </w:r>
      <w:r w:rsidRPr="00BF2602" w:rsidR="006D555C">
        <w:rPr>
          <w:rFonts w:ascii="Arial" w:hAnsi="Arial" w:cs="Arial"/>
          <w:szCs w:val="24"/>
        </w:rPr>
        <w:t>Franck d.d.</w:t>
      </w:r>
      <w:r w:rsidR="00BF2602">
        <w:rPr>
          <w:rFonts w:ascii="Arial" w:hAnsi="Arial" w:cs="Arial"/>
          <w:szCs w:val="24"/>
        </w:rPr>
        <w:t xml:space="preserve"> utvrđene tražbine u iznosu od 52.585.066,14 kn</w:t>
      </w:r>
      <w:r w:rsidRPr="00BF2602" w:rsidR="006D555C">
        <w:rPr>
          <w:rFonts w:ascii="Arial" w:hAnsi="Arial" w:cs="Arial"/>
          <w:szCs w:val="24"/>
        </w:rPr>
        <w:t>, Marko</w:t>
      </w:r>
      <w:r w:rsidRPr="00BF2602" w:rsidR="00BF2602">
        <w:rPr>
          <w:rFonts w:ascii="Arial" w:hAnsi="Arial" w:cs="Arial"/>
          <w:szCs w:val="24"/>
        </w:rPr>
        <w:t xml:space="preserve"> Karlo</w:t>
      </w:r>
      <w:r w:rsidRPr="00BF2602" w:rsidR="006D555C">
        <w:rPr>
          <w:rFonts w:ascii="Arial" w:hAnsi="Arial" w:cs="Arial"/>
          <w:szCs w:val="24"/>
        </w:rPr>
        <w:t xml:space="preserve"> Bohaček, odvj. u OD Batarelo, Dvojković, Vuchetich iz Zagreba</w:t>
      </w:r>
      <w:r w:rsidR="00BF2602">
        <w:rPr>
          <w:rFonts w:ascii="Arial" w:hAnsi="Arial" w:cs="Arial"/>
          <w:szCs w:val="24"/>
        </w:rPr>
        <w:t>.</w:t>
      </w:r>
    </w:p>
    <w:p w:rsidRPr="008B4730" w:rsidR="006D555C" w:rsidP="00194817" w:rsidRDefault="006D555C">
      <w:pPr>
        <w:ind w:firstLine="708"/>
        <w:jc w:val="both"/>
        <w:rPr>
          <w:rFonts w:ascii="Arial" w:hAnsi="Arial" w:cs="Arial"/>
          <w:color w:val="FF0000"/>
          <w:szCs w:val="24"/>
        </w:rPr>
      </w:pPr>
    </w:p>
    <w:p w:rsidRPr="008B4730" w:rsidR="00957108" w:rsidP="00194817" w:rsidRDefault="002B67B6">
      <w:pPr>
        <w:ind w:firstLine="708"/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Poziv za završno ročište</w:t>
      </w:r>
      <w:r w:rsidRPr="008B4730" w:rsidR="0028489A">
        <w:rPr>
          <w:rFonts w:ascii="Arial" w:hAnsi="Arial" w:cs="Arial"/>
          <w:szCs w:val="24"/>
        </w:rPr>
        <w:t xml:space="preserve"> vjerovnika objavljen je na e-oglasnoj ploči suda </w:t>
      </w:r>
      <w:r w:rsidR="008B4730">
        <w:rPr>
          <w:rFonts w:ascii="Arial" w:hAnsi="Arial" w:cs="Arial"/>
          <w:szCs w:val="24"/>
        </w:rPr>
        <w:t>13. travnja 2021.</w:t>
      </w:r>
    </w:p>
    <w:p w:rsidRPr="008B4730" w:rsidR="00A92C7C" w:rsidP="00FF59DC" w:rsidRDefault="00A92C7C">
      <w:pPr>
        <w:jc w:val="both"/>
        <w:rPr>
          <w:rFonts w:ascii="Arial" w:hAnsi="Arial" w:cs="Arial"/>
          <w:szCs w:val="24"/>
        </w:rPr>
      </w:pPr>
    </w:p>
    <w:p w:rsidRPr="008B4730" w:rsidR="00A92C7C" w:rsidP="00FF59DC" w:rsidRDefault="00A92C7C">
      <w:pPr>
        <w:ind w:firstLine="708"/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Stečajni sudac objavljuje da je dnevni red današnje</w:t>
      </w:r>
      <w:r w:rsidRPr="008B4730" w:rsidR="00045156">
        <w:rPr>
          <w:rFonts w:ascii="Arial" w:hAnsi="Arial" w:cs="Arial"/>
          <w:szCs w:val="24"/>
        </w:rPr>
        <w:t>g završnog ročišta</w:t>
      </w:r>
      <w:r w:rsidRPr="008B4730">
        <w:rPr>
          <w:rFonts w:ascii="Arial" w:hAnsi="Arial" w:cs="Arial"/>
          <w:szCs w:val="24"/>
        </w:rPr>
        <w:t xml:space="preserve"> vjerovnika: </w:t>
      </w:r>
    </w:p>
    <w:p w:rsidRPr="008B4730" w:rsidR="00FF59DC" w:rsidP="00FF59DC" w:rsidRDefault="00FF59DC">
      <w:pPr>
        <w:ind w:firstLine="708"/>
        <w:jc w:val="both"/>
        <w:rPr>
          <w:rFonts w:ascii="Arial" w:hAnsi="Arial" w:cs="Arial"/>
          <w:szCs w:val="24"/>
        </w:rPr>
      </w:pPr>
    </w:p>
    <w:p w:rsidRPr="008B4730" w:rsidR="008B4730" w:rsidP="00FF730A" w:rsidRDefault="008B4730">
      <w:pPr>
        <w:ind w:firstLine="708"/>
        <w:rPr>
          <w:rFonts w:ascii="Arial" w:hAnsi="Arial" w:cs="Arial"/>
        </w:rPr>
      </w:pPr>
      <w:r w:rsidRPr="008B4730">
        <w:rPr>
          <w:rFonts w:ascii="Arial" w:hAnsi="Arial" w:cs="Arial"/>
        </w:rPr>
        <w:t>1. Rasprava o završnom računu stečajnog upravitelja.</w:t>
      </w:r>
    </w:p>
    <w:p w:rsidRPr="008B4730" w:rsidR="00194817" w:rsidP="00FF730A" w:rsidRDefault="008B4730">
      <w:pPr>
        <w:ind w:firstLine="708"/>
        <w:rPr>
          <w:rFonts w:ascii="Arial" w:hAnsi="Arial" w:cs="Arial"/>
        </w:rPr>
      </w:pPr>
      <w:r w:rsidRPr="008B4730">
        <w:rPr>
          <w:rFonts w:ascii="Arial" w:hAnsi="Arial" w:cs="Arial"/>
        </w:rPr>
        <w:t>2. Podnošenje prigovora na završni popis.</w:t>
      </w:r>
    </w:p>
    <w:p w:rsidRPr="008B4730" w:rsidR="008B4730" w:rsidP="00FF730A" w:rsidRDefault="008B4730">
      <w:pPr>
        <w:ind w:firstLine="708"/>
        <w:rPr>
          <w:rFonts w:ascii="Arial" w:hAnsi="Arial" w:cs="Arial"/>
          <w:szCs w:val="24"/>
        </w:rPr>
      </w:pPr>
    </w:p>
    <w:p w:rsidRPr="008B4730" w:rsidR="00BB7EF2" w:rsidP="00FF730A" w:rsidRDefault="00D1588B">
      <w:pPr>
        <w:ind w:firstLine="708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 xml:space="preserve">Stečajni </w:t>
      </w:r>
      <w:r w:rsidRPr="008B4730" w:rsidR="008B4730">
        <w:rPr>
          <w:rFonts w:ascii="Arial" w:hAnsi="Arial" w:cs="Arial"/>
          <w:szCs w:val="24"/>
        </w:rPr>
        <w:t>vjerovni</w:t>
      </w:r>
      <w:r w:rsidR="0031715F">
        <w:rPr>
          <w:rFonts w:ascii="Arial" w:hAnsi="Arial" w:cs="Arial"/>
          <w:szCs w:val="24"/>
        </w:rPr>
        <w:t>k</w:t>
      </w:r>
      <w:r w:rsidRPr="008B4730">
        <w:rPr>
          <w:rFonts w:ascii="Arial" w:hAnsi="Arial" w:cs="Arial"/>
          <w:szCs w:val="24"/>
        </w:rPr>
        <w:t xml:space="preserve"> </w:t>
      </w:r>
      <w:r w:rsidRPr="008B4730" w:rsidR="00045156">
        <w:rPr>
          <w:rFonts w:ascii="Arial" w:hAnsi="Arial" w:cs="Arial"/>
          <w:szCs w:val="24"/>
        </w:rPr>
        <w:t>prihvaća današnji dnevni red.</w:t>
      </w:r>
    </w:p>
    <w:p w:rsidRPr="008B4730" w:rsidR="001B2C23" w:rsidP="00BB7EF2" w:rsidRDefault="001B2C23">
      <w:pPr>
        <w:rPr>
          <w:rFonts w:ascii="Arial" w:hAnsi="Arial" w:cs="Arial"/>
          <w:szCs w:val="24"/>
        </w:rPr>
      </w:pPr>
    </w:p>
    <w:p w:rsidRPr="008B4730" w:rsidR="00FF59DC" w:rsidP="00FF59DC" w:rsidRDefault="00FF59DC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8B4730">
        <w:rPr>
          <w:rFonts w:ascii="Arial" w:hAnsi="Arial" w:cs="Arial"/>
          <w:szCs w:val="24"/>
          <w:u w:val="single"/>
        </w:rPr>
        <w:t>Prelazi se na 1. točku dnevnog reda:</w:t>
      </w:r>
    </w:p>
    <w:p w:rsidRPr="008B4730" w:rsidR="00FF730A" w:rsidP="00FF730A" w:rsidRDefault="00FF730A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ab/>
      </w:r>
    </w:p>
    <w:p w:rsidRPr="008B4730" w:rsidR="00D1588B" w:rsidP="008B4730" w:rsidRDefault="00FF730A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ab/>
      </w:r>
      <w:r w:rsidRPr="008B4730" w:rsidR="00F25438">
        <w:rPr>
          <w:rFonts w:ascii="Arial" w:hAnsi="Arial" w:cs="Arial"/>
          <w:szCs w:val="24"/>
        </w:rPr>
        <w:t xml:space="preserve">Stečajni upravitelj </w:t>
      </w:r>
      <w:r w:rsidR="0021469C">
        <w:rPr>
          <w:rFonts w:ascii="Arial" w:hAnsi="Arial" w:cs="Arial"/>
          <w:szCs w:val="24"/>
        </w:rPr>
        <w:t>izlaže kao u završnom računu od 27. travnja 2021. na koji prisutni stečajni vjerovnik nema prigovora već je suglasan s istim.</w:t>
      </w:r>
      <w:r w:rsidR="000D654B">
        <w:rPr>
          <w:rFonts w:ascii="Arial" w:hAnsi="Arial" w:cs="Arial"/>
          <w:szCs w:val="24"/>
        </w:rPr>
        <w:t xml:space="preserve"> Suglasan je i s prijedlogom stečajnog upravitelja da mu se odredi dodatna nagrada u traženom iznosu. </w:t>
      </w:r>
      <w:r w:rsidR="0021469C">
        <w:rPr>
          <w:rFonts w:ascii="Arial" w:hAnsi="Arial" w:cs="Arial"/>
          <w:szCs w:val="24"/>
        </w:rPr>
        <w:t xml:space="preserve"> </w:t>
      </w:r>
      <w:r w:rsidRPr="008B4730" w:rsidR="008B4730">
        <w:rPr>
          <w:rFonts w:ascii="Arial" w:hAnsi="Arial" w:cs="Arial"/>
          <w:szCs w:val="24"/>
        </w:rPr>
        <w:t xml:space="preserve"> </w:t>
      </w:r>
    </w:p>
    <w:p w:rsidRPr="008B4730" w:rsidR="00D1588B" w:rsidP="00045156" w:rsidRDefault="00D1588B">
      <w:pPr>
        <w:jc w:val="both"/>
        <w:rPr>
          <w:rFonts w:ascii="Arial" w:hAnsi="Arial" w:cs="Arial"/>
          <w:szCs w:val="24"/>
          <w:u w:val="single"/>
        </w:rPr>
      </w:pPr>
    </w:p>
    <w:p w:rsidRPr="008B4730" w:rsidR="00FF59DC" w:rsidP="00FF59DC" w:rsidRDefault="00FF59DC">
      <w:pPr>
        <w:ind w:firstLine="708"/>
        <w:jc w:val="both"/>
        <w:rPr>
          <w:rFonts w:ascii="Arial" w:hAnsi="Arial" w:cs="Arial"/>
          <w:szCs w:val="24"/>
          <w:u w:val="single"/>
        </w:rPr>
      </w:pPr>
      <w:r w:rsidRPr="008B4730">
        <w:rPr>
          <w:rFonts w:ascii="Arial" w:hAnsi="Arial" w:cs="Arial"/>
          <w:szCs w:val="24"/>
          <w:u w:val="single"/>
        </w:rPr>
        <w:t>Prelazi se na 2. točku dnevnog reda:</w:t>
      </w:r>
    </w:p>
    <w:p w:rsidRPr="008B4730" w:rsidR="00E70315" w:rsidP="00FF59DC" w:rsidRDefault="00E70315">
      <w:pPr>
        <w:ind w:firstLine="708"/>
        <w:jc w:val="both"/>
        <w:rPr>
          <w:rFonts w:ascii="Arial" w:hAnsi="Arial" w:cs="Arial"/>
          <w:szCs w:val="24"/>
          <w:u w:val="single"/>
        </w:rPr>
      </w:pPr>
    </w:p>
    <w:p w:rsidRPr="008B4730" w:rsidR="00D1588B" w:rsidP="00FF59DC" w:rsidRDefault="0021469C">
      <w:pPr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Prisutni stečajni vjerovnik nema prigovor na završni popis.</w:t>
      </w:r>
    </w:p>
    <w:p w:rsidRPr="008B4730" w:rsidR="00D1588B" w:rsidP="00F402BF" w:rsidRDefault="00D1588B">
      <w:pPr>
        <w:ind w:firstLine="720"/>
        <w:jc w:val="both"/>
        <w:rPr>
          <w:rFonts w:ascii="Arial" w:hAnsi="Arial" w:cs="Arial"/>
          <w:szCs w:val="24"/>
        </w:rPr>
      </w:pPr>
    </w:p>
    <w:p w:rsidRPr="008B4730" w:rsidR="00F402BF" w:rsidP="00F402BF" w:rsidRDefault="00F402BF">
      <w:pPr>
        <w:ind w:firstLine="720"/>
        <w:jc w:val="both"/>
        <w:rPr>
          <w:rFonts w:ascii="Arial" w:hAnsi="Arial" w:cs="Arial"/>
          <w:b/>
          <w:szCs w:val="24"/>
        </w:rPr>
      </w:pPr>
      <w:r w:rsidRPr="008B4730">
        <w:rPr>
          <w:rFonts w:ascii="Arial" w:hAnsi="Arial" w:cs="Arial"/>
          <w:szCs w:val="24"/>
        </w:rPr>
        <w:t xml:space="preserve">Dovršeno u </w:t>
      </w:r>
      <w:r w:rsidR="0021469C">
        <w:rPr>
          <w:rFonts w:ascii="Arial" w:hAnsi="Arial" w:cs="Arial"/>
          <w:szCs w:val="24"/>
        </w:rPr>
        <w:t>09,0</w:t>
      </w:r>
      <w:r w:rsidR="000D654B">
        <w:rPr>
          <w:rFonts w:ascii="Arial" w:hAnsi="Arial" w:cs="Arial"/>
          <w:szCs w:val="24"/>
        </w:rPr>
        <w:t>7</w:t>
      </w:r>
      <w:r w:rsidR="0021469C">
        <w:rPr>
          <w:rFonts w:ascii="Arial" w:hAnsi="Arial" w:cs="Arial"/>
          <w:szCs w:val="24"/>
        </w:rPr>
        <w:t xml:space="preserve"> </w:t>
      </w:r>
      <w:r w:rsidRPr="008B4730">
        <w:rPr>
          <w:rFonts w:ascii="Arial" w:hAnsi="Arial" w:cs="Arial"/>
          <w:szCs w:val="24"/>
        </w:rPr>
        <w:t>sati.</w:t>
      </w:r>
      <w:r w:rsidRPr="008B4730">
        <w:rPr>
          <w:rFonts w:ascii="Arial" w:hAnsi="Arial" w:cs="Arial"/>
          <w:b/>
          <w:szCs w:val="24"/>
        </w:rPr>
        <w:t xml:space="preserve"> </w:t>
      </w:r>
      <w:r w:rsidRPr="008B4730">
        <w:rPr>
          <w:rFonts w:ascii="Arial" w:hAnsi="Arial" w:cs="Arial"/>
          <w:b/>
          <w:szCs w:val="24"/>
        </w:rPr>
        <w:tab/>
        <w:t xml:space="preserve"> </w:t>
      </w:r>
    </w:p>
    <w:p w:rsidRPr="008B4730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</w:p>
    <w:p w:rsidRPr="008B4730" w:rsidR="00AB5BBF" w:rsidP="00AB5BBF" w:rsidRDefault="00AB5BBF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Zapisničar:</w:t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  <w:t xml:space="preserve">            Stečajni sudac:</w:t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  <w:t>Stečajni upravitelj:</w:t>
      </w:r>
    </w:p>
    <w:p w:rsidRPr="008B4730" w:rsidR="00AB5BBF" w:rsidP="00AB5BBF" w:rsidRDefault="000C4266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Monika Fuček</w:t>
      </w:r>
      <w:r w:rsidRPr="008B4730" w:rsidR="00AB5BBF">
        <w:rPr>
          <w:rFonts w:ascii="Arial" w:hAnsi="Arial" w:cs="Arial"/>
          <w:szCs w:val="24"/>
        </w:rPr>
        <w:t xml:space="preserve"> </w:t>
      </w:r>
      <w:r w:rsidRPr="008B4730" w:rsidR="00AB5BBF">
        <w:rPr>
          <w:rFonts w:ascii="Arial" w:hAnsi="Arial" w:cs="Arial"/>
          <w:szCs w:val="24"/>
        </w:rPr>
        <w:tab/>
      </w:r>
      <w:r w:rsidRPr="008B4730" w:rsidR="00AB5BBF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 xml:space="preserve">          Radovan Raduka</w:t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</w:r>
      <w:r w:rsidRPr="008B4730">
        <w:rPr>
          <w:rFonts w:ascii="Arial" w:hAnsi="Arial" w:cs="Arial"/>
          <w:szCs w:val="24"/>
        </w:rPr>
        <w:tab/>
        <w:t xml:space="preserve">   </w:t>
      </w:r>
      <w:r w:rsidRPr="008B4730" w:rsidR="00045156">
        <w:rPr>
          <w:rFonts w:ascii="Arial" w:hAnsi="Arial" w:cs="Arial"/>
          <w:szCs w:val="24"/>
        </w:rPr>
        <w:t xml:space="preserve"> </w:t>
      </w:r>
    </w:p>
    <w:p w:rsidR="00DC1016" w:rsidP="00AB5BBF" w:rsidRDefault="00DC1016">
      <w:pPr>
        <w:jc w:val="both"/>
        <w:rPr>
          <w:rFonts w:ascii="Arial" w:hAnsi="Arial" w:cs="Arial"/>
          <w:szCs w:val="24"/>
        </w:rPr>
      </w:pPr>
    </w:p>
    <w:p w:rsidRPr="008B4730" w:rsidR="000F058B" w:rsidP="0021469C" w:rsidRDefault="00AB5BBF">
      <w:pPr>
        <w:jc w:val="both"/>
        <w:rPr>
          <w:rFonts w:ascii="Arial" w:hAnsi="Arial" w:cs="Arial"/>
          <w:szCs w:val="24"/>
        </w:rPr>
      </w:pPr>
      <w:r w:rsidRPr="008B4730">
        <w:rPr>
          <w:rFonts w:ascii="Arial" w:hAnsi="Arial" w:cs="Arial"/>
          <w:szCs w:val="24"/>
        </w:rPr>
        <w:t>Vjerovni</w:t>
      </w:r>
      <w:r w:rsidRPr="008B4730" w:rsidR="00754931">
        <w:rPr>
          <w:rFonts w:ascii="Arial" w:hAnsi="Arial" w:cs="Arial"/>
          <w:szCs w:val="24"/>
        </w:rPr>
        <w:t>k</w:t>
      </w:r>
      <w:r w:rsidR="0021469C">
        <w:rPr>
          <w:rFonts w:ascii="Arial" w:hAnsi="Arial" w:cs="Arial"/>
          <w:szCs w:val="24"/>
        </w:rPr>
        <w:t>:</w:t>
      </w:r>
    </w:p>
    <w:sectPr w:rsidRPr="008B4730" w:rsidR="000F058B" w:rsidSect="000D654B">
      <w:headerReference w:type="default" r:id="rId10"/>
      <w:pgSz w:w="11906" w:h="16838"/>
      <w:pgMar w:top="1134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22E3" w:rsidP="00461FBF" w:rsidRDefault="001122E3">
      <w:r>
        <w:separator/>
      </w:r>
    </w:p>
  </w:endnote>
  <w:endnote w:type="continuationSeparator" w:id="0">
    <w:p w:rsidR="001122E3" w:rsidP="00461FBF" w:rsidRDefault="001122E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22E3" w:rsidP="00461FBF" w:rsidRDefault="001122E3">
      <w:r>
        <w:separator/>
      </w:r>
    </w:p>
  </w:footnote>
  <w:footnote w:type="continuationSeparator" w:id="0">
    <w:p w:rsidR="001122E3" w:rsidP="00461FBF" w:rsidRDefault="001122E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D7B92" w:rsidR="00461FBF" w:rsidP="00461FBF" w:rsidRDefault="00461FBF">
    <w:pPr>
      <w:pStyle w:val="Zaglavlje"/>
      <w:rPr>
        <w:rFonts w:ascii="Arial" w:hAnsi="Arial" w:cs="Arial"/>
      </w:rPr>
    </w:pPr>
    <w:r w:rsidRPr="00DD7B92">
      <w:rPr>
        <w:rFonts w:ascii="Arial" w:hAnsi="Arial" w:cs="Arial"/>
      </w:rPr>
      <w:tab/>
    </w:r>
    <w:sdt>
      <w:sdtPr>
        <w:rPr>
          <w:rFonts w:ascii="Arial" w:hAnsi="Arial" w:cs="Arial"/>
        </w:rPr>
        <w:id w:val="-1387101034"/>
        <w:docPartObj>
          <w:docPartGallery w:val="Page Numbers (Top of Page)"/>
          <w:docPartUnique/>
        </w:docPartObj>
      </w:sdtPr>
      <w:sdtEndPr/>
      <w:sdtContent>
        <w:r w:rsidRPr="00DD7B92">
          <w:rPr>
            <w:rFonts w:ascii="Arial" w:hAnsi="Arial" w:cs="Arial"/>
          </w:rPr>
          <w:fldChar w:fldCharType="begin"/>
        </w:r>
        <w:r w:rsidRPr="00DD7B92">
          <w:rPr>
            <w:rFonts w:ascii="Arial" w:hAnsi="Arial" w:cs="Arial"/>
          </w:rPr>
          <w:instrText>PAGE   \* MERGEFORMAT</w:instrText>
        </w:r>
        <w:r w:rsidRPr="00DD7B92">
          <w:rPr>
            <w:rFonts w:ascii="Arial" w:hAnsi="Arial" w:cs="Arial"/>
          </w:rPr>
          <w:fldChar w:fldCharType="separate"/>
        </w:r>
        <w:r w:rsidR="000D654B">
          <w:rPr>
            <w:rFonts w:ascii="Arial" w:hAnsi="Arial" w:cs="Arial"/>
            <w:noProof/>
          </w:rPr>
          <w:t>2</w:t>
        </w:r>
        <w:r w:rsidRPr="00DD7B92">
          <w:rPr>
            <w:rFonts w:ascii="Arial" w:hAnsi="Arial" w:cs="Arial"/>
          </w:rPr>
          <w:fldChar w:fldCharType="end"/>
        </w:r>
        <w:r w:rsidRPr="00DD7B92">
          <w:rPr>
            <w:rFonts w:ascii="Arial" w:hAnsi="Arial" w:cs="Arial"/>
          </w:rPr>
          <w:t xml:space="preserve">  </w:t>
        </w:r>
      </w:sdtContent>
    </w:sdt>
    <w:r w:rsidRPr="00DD7B92">
      <w:rPr>
        <w:rFonts w:ascii="Arial" w:hAnsi="Arial" w:cs="Arial"/>
      </w:rPr>
      <w:tab/>
    </w:r>
    <w:r w:rsidRPr="00045156" w:rsidR="00045156">
      <w:rPr>
        <w:rFonts w:ascii="Arial" w:hAnsi="Arial" w:cs="Arial"/>
        <w:szCs w:val="24"/>
      </w:rPr>
      <w:t>31. St-1</w:t>
    </w:r>
    <w:r w:rsidR="008B4730">
      <w:rPr>
        <w:rFonts w:ascii="Arial" w:hAnsi="Arial" w:cs="Arial"/>
        <w:szCs w:val="24"/>
      </w:rPr>
      <w:t>032</w:t>
    </w:r>
    <w:r w:rsidRPr="00045156" w:rsidR="00045156">
      <w:rPr>
        <w:rFonts w:ascii="Arial" w:hAnsi="Arial" w:cs="Arial"/>
        <w:szCs w:val="24"/>
      </w:rPr>
      <w:t xml:space="preserve">/2020                          </w:t>
    </w:r>
  </w:p>
  <w:p w:rsidRPr="00DD7B92" w:rsidR="00461FBF" w:rsidP="00461FBF" w:rsidRDefault="00461FBF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3D17"/>
    <w:multiLevelType w:val="hybridMultilevel"/>
    <w:tmpl w:val="9FF044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B52E5"/>
    <w:multiLevelType w:val="hybridMultilevel"/>
    <w:tmpl w:val="094CE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91DFB"/>
    <w:multiLevelType w:val="hybridMultilevel"/>
    <w:tmpl w:val="41142BD4"/>
    <w:lvl w:ilvl="0" w:tplc="D49621EC">
      <w:start w:val="1"/>
      <w:numFmt w:val="decimal"/>
      <w:lvlText w:val="%1."/>
      <w:lvlJc w:val="left"/>
      <w:pPr>
        <w:ind w:left="1068" w:hanging="360"/>
      </w:pPr>
      <w:rPr>
        <w:rFonts w:ascii="Arial" w:hAnsi="Arial" w:cs="Arial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720258"/>
    <w:multiLevelType w:val="hybridMultilevel"/>
    <w:tmpl w:val="BD92036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0F4B18"/>
    <w:multiLevelType w:val="hybridMultilevel"/>
    <w:tmpl w:val="F7DC46F0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763A69CA"/>
    <w:multiLevelType w:val="hybridMultilevel"/>
    <w:tmpl w:val="804A0D26"/>
    <w:lvl w:ilvl="0" w:tplc="E3DE47B0">
      <w:start w:val="14"/>
      <w:numFmt w:val="bullet"/>
      <w:lvlText w:val="-"/>
      <w:lvlJc w:val="left"/>
      <w:pPr>
        <w:ind w:left="13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0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7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4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2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9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6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3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0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4D"/>
    <w:rsid w:val="000033D4"/>
    <w:rsid w:val="00045156"/>
    <w:rsid w:val="000820C1"/>
    <w:rsid w:val="000A11A2"/>
    <w:rsid w:val="000C4266"/>
    <w:rsid w:val="000D654B"/>
    <w:rsid w:val="000D72A1"/>
    <w:rsid w:val="000F058B"/>
    <w:rsid w:val="001122E3"/>
    <w:rsid w:val="00113A73"/>
    <w:rsid w:val="001211B8"/>
    <w:rsid w:val="00194817"/>
    <w:rsid w:val="001B2C23"/>
    <w:rsid w:val="001C02F7"/>
    <w:rsid w:val="001C7392"/>
    <w:rsid w:val="001E545E"/>
    <w:rsid w:val="001F11DA"/>
    <w:rsid w:val="001F40CC"/>
    <w:rsid w:val="0021469C"/>
    <w:rsid w:val="00230CEC"/>
    <w:rsid w:val="00241C63"/>
    <w:rsid w:val="00242510"/>
    <w:rsid w:val="00256969"/>
    <w:rsid w:val="0028489A"/>
    <w:rsid w:val="002878D5"/>
    <w:rsid w:val="002B67B6"/>
    <w:rsid w:val="002C4C9E"/>
    <w:rsid w:val="002D65E5"/>
    <w:rsid w:val="0031715F"/>
    <w:rsid w:val="00343650"/>
    <w:rsid w:val="00345CF7"/>
    <w:rsid w:val="00372532"/>
    <w:rsid w:val="003D1B35"/>
    <w:rsid w:val="0040042B"/>
    <w:rsid w:val="00404B1D"/>
    <w:rsid w:val="00404DCB"/>
    <w:rsid w:val="00430D3D"/>
    <w:rsid w:val="00453CEB"/>
    <w:rsid w:val="00461FBF"/>
    <w:rsid w:val="00465896"/>
    <w:rsid w:val="00477295"/>
    <w:rsid w:val="004926D5"/>
    <w:rsid w:val="004D2DCF"/>
    <w:rsid w:val="004D3336"/>
    <w:rsid w:val="00520CA3"/>
    <w:rsid w:val="00526E5B"/>
    <w:rsid w:val="00536483"/>
    <w:rsid w:val="00547586"/>
    <w:rsid w:val="005D4F98"/>
    <w:rsid w:val="005E56EF"/>
    <w:rsid w:val="0061594C"/>
    <w:rsid w:val="006412DD"/>
    <w:rsid w:val="00650FE8"/>
    <w:rsid w:val="006761AC"/>
    <w:rsid w:val="006B0A77"/>
    <w:rsid w:val="006C61F7"/>
    <w:rsid w:val="006D555C"/>
    <w:rsid w:val="006E2CE4"/>
    <w:rsid w:val="006E4B05"/>
    <w:rsid w:val="006F256C"/>
    <w:rsid w:val="00752731"/>
    <w:rsid w:val="00754931"/>
    <w:rsid w:val="00761FD0"/>
    <w:rsid w:val="00764FED"/>
    <w:rsid w:val="0079241A"/>
    <w:rsid w:val="007E32AE"/>
    <w:rsid w:val="007E70F3"/>
    <w:rsid w:val="008023C1"/>
    <w:rsid w:val="00845964"/>
    <w:rsid w:val="0087548B"/>
    <w:rsid w:val="008A31D5"/>
    <w:rsid w:val="008B3D12"/>
    <w:rsid w:val="008B4730"/>
    <w:rsid w:val="008B6155"/>
    <w:rsid w:val="008C5425"/>
    <w:rsid w:val="008C7BBE"/>
    <w:rsid w:val="008E5A1D"/>
    <w:rsid w:val="00954044"/>
    <w:rsid w:val="00957108"/>
    <w:rsid w:val="009621D3"/>
    <w:rsid w:val="0096510C"/>
    <w:rsid w:val="00970551"/>
    <w:rsid w:val="009A2733"/>
    <w:rsid w:val="009D7DB4"/>
    <w:rsid w:val="009E2487"/>
    <w:rsid w:val="00A0232A"/>
    <w:rsid w:val="00A059F6"/>
    <w:rsid w:val="00A119AC"/>
    <w:rsid w:val="00A14D91"/>
    <w:rsid w:val="00A15DF3"/>
    <w:rsid w:val="00A17913"/>
    <w:rsid w:val="00A3260A"/>
    <w:rsid w:val="00A608B5"/>
    <w:rsid w:val="00A92C7C"/>
    <w:rsid w:val="00AB5BBF"/>
    <w:rsid w:val="00AC55B2"/>
    <w:rsid w:val="00AD452B"/>
    <w:rsid w:val="00AE01F8"/>
    <w:rsid w:val="00B026B4"/>
    <w:rsid w:val="00B520C5"/>
    <w:rsid w:val="00B8026D"/>
    <w:rsid w:val="00BB7EF2"/>
    <w:rsid w:val="00BC081D"/>
    <w:rsid w:val="00BE2F47"/>
    <w:rsid w:val="00BF044C"/>
    <w:rsid w:val="00BF1137"/>
    <w:rsid w:val="00BF2602"/>
    <w:rsid w:val="00C9084C"/>
    <w:rsid w:val="00CB6997"/>
    <w:rsid w:val="00CC6F22"/>
    <w:rsid w:val="00CD3D4D"/>
    <w:rsid w:val="00CF4CC0"/>
    <w:rsid w:val="00D1588B"/>
    <w:rsid w:val="00D1590C"/>
    <w:rsid w:val="00D425B0"/>
    <w:rsid w:val="00D4468A"/>
    <w:rsid w:val="00D53186"/>
    <w:rsid w:val="00D762FD"/>
    <w:rsid w:val="00DB309B"/>
    <w:rsid w:val="00DC1016"/>
    <w:rsid w:val="00DD7B92"/>
    <w:rsid w:val="00DF3C3E"/>
    <w:rsid w:val="00E074CE"/>
    <w:rsid w:val="00E10FE3"/>
    <w:rsid w:val="00E50E6F"/>
    <w:rsid w:val="00E70315"/>
    <w:rsid w:val="00EB5A30"/>
    <w:rsid w:val="00EF396A"/>
    <w:rsid w:val="00F06928"/>
    <w:rsid w:val="00F161DB"/>
    <w:rsid w:val="00F25438"/>
    <w:rsid w:val="00F3244F"/>
    <w:rsid w:val="00F402BF"/>
    <w:rsid w:val="00F60402"/>
    <w:rsid w:val="00F75C95"/>
    <w:rsid w:val="00F974FE"/>
    <w:rsid w:val="00FB2030"/>
    <w:rsid w:val="00FB34C7"/>
    <w:rsid w:val="00FB41F8"/>
    <w:rsid w:val="00FF1F14"/>
    <w:rsid w:val="00FF59DC"/>
    <w:rsid w:val="00FF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D3D4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CD3D4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61FBF"/>
  </w:style>
  <w:style w:type="paragraph" w:styleId="Podnoje">
    <w:name w:val="footer"/>
    <w:basedOn w:val="Normal"/>
    <w:link w:val="PodnojeChar"/>
    <w:uiPriority w:val="99"/>
    <w:unhideWhenUsed/>
    <w:rsid w:val="00461FB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61FBF"/>
  </w:style>
  <w:style w:type="paragraph" w:styleId="Tekstbalonia">
    <w:name w:val="Balloon Text"/>
    <w:basedOn w:val="Normal"/>
    <w:link w:val="TekstbaloniaChar"/>
    <w:uiPriority w:val="99"/>
    <w:semiHidden/>
    <w:unhideWhenUsed/>
    <w:rsid w:val="007E70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E70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F3244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244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244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244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CD3D4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CD3D4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1FBF"/>
  </w:style>
  <w:style w:styleId="Podnoje" w:type="paragraph">
    <w:name w:val="footer"/>
    <w:basedOn w:val="Normal"/>
    <w:link w:val="PodnojeChar"/>
    <w:uiPriority w:val="99"/>
    <w:unhideWhenUsed/>
    <w:rsid w:val="00461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FBF"/>
  </w:style>
  <w:style w:styleId="Tekstbalonia" w:type="paragraph">
    <w:name w:val="Balloon Text"/>
    <w:basedOn w:val="Normal"/>
    <w:link w:val="TekstbaloniaChar"/>
    <w:uiPriority w:val="99"/>
    <w:semiHidden/>
    <w:unhideWhenUsed/>
    <w:rsid w:val="007E70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70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2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951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58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5371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72249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3657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162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88411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89027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197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76979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63046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619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1726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2983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45586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616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8402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248, Kennedyev trg 11</izvorni_sadrzaj>
    <derivirana_varijabla naziv="DomainObject.Prostorija.Naziv_1">Soba 248, Kennedyev trg 11</derivirana_varijabla>
  </DomainObject.Prostorija.Naziv>
  <DomainObject.Prostorija.Oznaka>
    <izvorni_sadrzaj>248 Kennedyev trg 11</izvorni_sadrzaj>
    <derivirana_varijabla naziv="DomainObject.Prostorija.Oznaka_1">248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1. lipnja 2021.</izvorni_sadrzaj>
    <derivirana_varijabla naziv="DomainObject.StvarniPocetakDatum_1">1. lipnja 2021.</derivirana_varijabla>
  </DomainObject.StvarniPocetakDatum>
  <DomainObject.StvarniZavrsetakDatum>
    <izvorni_sadrzaj>1. lipnja 2021.</izvorni_sadrzaj>
    <derivirana_varijabla naziv="DomainObject.StvarniZavrsetakDatum_1">1. lipnja 2021.</derivirana_varijabla>
  </DomainObject.StvarniZavrsetakDatum>
  <DomainObject.PlaniraniZavrsetakDatum>
    <izvorni_sadrzaj>1. lipnja 2021.</izvorni_sadrzaj>
    <derivirana_varijabla naziv="DomainObject.PlaniraniZavrsetakDatum_1">1. lipnja 2021.</derivirana_varijabla>
  </DomainObject.PlaniraniZavrsetakDatum>
  <DomainObject.PlaniraniPocetakDatum>
    <izvorni_sadrzaj>1. lipnja 2021.</izvorni_sadrzaj>
    <derivirana_varijabla naziv="DomainObject.PlaniraniPocetakDatum_1">1. lipnja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09:07</izvorni_sadrzaj>
    <derivirana_varijabla naziv="DomainObject.StvarniZavrsetakVrijeme_1">09:07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lipnja 2021.</izvorni_sadrzaj>
    <derivirana_varijabla naziv="DomainObject.Zapisnik.DatumKreiranja_1">1.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St-1032/2020-20</izvorni_sadrzaj>
    <derivirana_varijabla naziv="DomainObject.Zapisnik.Oznaka_1">St-1032/2020-20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2020.</izvorni_sadrzaj>
    <derivirana_varijabla naziv="DomainObject.Predmet.DatumOsnivanja_1">22.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St-1032/2020</izvorni_sadrzaj>
    <derivirana_varijabla naziv="DomainObject.Predmet.OznakaBroj_1">St-1032/2020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SAVJETOVANJA društvo s ograničenom odgovornošću za usluge zastupanog po punomoćniku Mateo Erceg</izvorni_sadrzaj>
    <derivirana_varijabla naziv="DomainObject.Predmet.ProtustrankaFormated_1">  FORTIS SAVJETOVANJA društvo s ograničenom odgovornošću za usluge zastupanog po punomoćniku Mateo Erceg</derivirana_varijabla>
  </DomainObject.Predmet.ProtustrankaFormated>
  <DomainObject.Predmet.ProtustrankaFormatedOIB>
    <izvorni_sadrzaj>  FORTIS SAVJETOVANJA društvo s ograničenom odgovornošću za usluge, OIB 19787621150 zastupanog po punomoćniku Mateo Erceg</izvorni_sadrzaj>
    <derivirana_varijabla naziv="DomainObject.Predmet.ProtustrankaFormatedOIB_1">  FORTIS SAVJETOVANJA društvo s ograničenom odgovornošću za usluge, OIB 19787621150 zastupanog po punomoćniku Mateo Erceg</derivirana_varijabla>
  </DomainObject.Predmet.ProtustrankaFormatedOIB>
  <DomainObject.Predmet.ProtustrankaFormatedWithAdress>
    <izvorni_sadrzaj> FORTIS SAVJETOVANJA društvo s ograničenom odgovornošću za usluge, Tratinska 22, 10000 Zagreb zastupanog po punomoćniku Mateo Erceg</izvorni_sadrzaj>
    <derivirana_varijabla naziv="DomainObject.Predmet.ProtustrankaFormatedWithAdress_1"> FORTIS SAVJETOVANJA društvo s ograničenom odgovornošću za usluge, Tratinska 22, 10000 Zagreb zastupanog po punomoćniku Mateo Erceg</derivirana_varijabla>
  </DomainObject.Predmet.ProtustrankaFormatedWithAdress>
  <DomainObject.Predmet.ProtustrankaFormatedWithAdressOIB>
    <izvorni_sadrzaj> FORTIS SAVJETOVANJA društvo s ograničenom odgovornošću za usluge, OIB 19787621150, Tratinska 22, 10000 Zagreb zastupanog po punomoćniku Mateo Erceg</izvorni_sadrzaj>
    <derivirana_varijabla naziv="DomainObject.Predmet.ProtustrankaFormatedWithAdressOIB_1"> FORTIS SAVJETOVANJA društvo s ograničenom odgovornošću za usluge, OIB 19787621150, Tratinska 22, 10000 Zagreb zastupanog po punomoćniku Mateo Erceg</derivirana_varijabla>
  </DomainObject.Predmet.ProtustrankaFormatedWithAdressOIB>
  <DomainObject.Predmet.ProtustrankaWithAdress>
    <izvorni_sadrzaj>FORTIS SAVJETOVANJA društvo s ograničenom odgovornošću za usluge Tratinska 22, 10000 Zagreb</izvorni_sadrzaj>
    <derivirana_varijabla naziv="DomainObject.Predmet.ProtustrankaWithAdress_1">FORTIS SAVJETOVANJA društvo s ograničenom odgovornošću za usluge Tratinska 22, 10000 Zagreb</derivirana_varijabla>
  </DomainObject.Predmet.ProtustrankaWithAdress>
  <DomainObject.Predmet.ProtustrankaWithAdressOIB>
    <izvorni_sadrzaj>FORTIS SAVJETOVANJA društvo s ograničenom odgovornošću za usluge, OIB 19787621150, Tratinska 22, 10000 Zagreb</izvorni_sadrzaj>
    <derivirana_varijabla naziv="DomainObject.Predmet.ProtustrankaWithAdressOIB_1">FORTIS SAVJETOVANJA društvo s ograničenom odgovornošću za usluge, OIB 19787621150, Tratinska 22, 10000 Zagreb</derivirana_varijabla>
  </DomainObject.Predmet.ProtustrankaWithAdressOIB>
  <DomainObject.Predmet.ProtustrankaNazivFormated>
    <izvorni_sadrzaj>FORTIS SAVJETOVANJA društvo s ograničenom odgovornošću za usluge</izvorni_sadrzaj>
    <derivirana_varijabla naziv="DomainObject.Predmet.ProtustrankaNazivFormated_1">FORTIS SAVJETOVANJA društvo s ograničenom odgovornošću za usluge</derivirana_varijabla>
  </DomainObject.Predmet.ProtustrankaNazivFormated>
  <DomainObject.Predmet.ProtustrankaNazivFormatedOIB>
    <izvorni_sadrzaj>FORTIS SAVJETOVANJA društvo s ograničenom odgovornošću za usluge, OIB 19787621150</izvorni_sadrzaj>
    <derivirana_varijabla naziv="DomainObject.Predmet.ProtustrankaNazivFormatedOIB_1">FORTIS SAVJETOVANJA društvo s ograničenom odgovornošću za usluge, OIB 19787621150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 - R. Raduka</izvorni_sadrzaj>
    <derivirana_varijabla naziv="DomainObject.Predmet.Referada.Naziv_1">31. - R. Raduka</derivirana_varijabla>
  </DomainObject.Predmet.Referada.Naziv>
  <DomainObject.Predmet.Referada.Oznaka>
    <izvorni_sadrzaj>31.</izvorni_sadrzaj>
    <derivirana_varijabla naziv="DomainObject.Predmet.Referada.Oznaka_1">31.</derivirana_varijabla>
  </DomainObject.Predmet.Referada.Oznaka>
  <DomainObject.Predmet.Referada.Prostorija.Naziv>
    <izvorni_sadrzaj>Soba 248, Kennedyev trg 11</izvorni_sadrzaj>
    <derivirana_varijabla naziv="DomainObject.Predmet.Referada.Prostorija.Naziv_1">Soba 248, Kennedyev trg 11</derivirana_varijabla>
  </DomainObject.Predmet.Referada.Prostorija.Naziv>
  <DomainObject.Predmet.Referada.Prostorija.Oznaka>
    <izvorni_sadrzaj>248 Kennedyev trg 11</izvorni_sadrzaj>
    <derivirana_varijabla naziv="DomainObject.Predmet.Referada.Prostorija.Oznaka_1">248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BANKA, d.d.</izvorni_sadrzaj>
    <derivirana_varijabla naziv="DomainObject.Predmet.StrankaFormated_1">  HRVATSKA POŠTANSKA BANKA, d.d.</derivirana_varijabla>
  </DomainObject.Predmet.StrankaFormated>
  <DomainObject.Predmet.StrankaFormatedOIB>
    <izvorni_sadrzaj>  HRVATSKA POŠTANSKA BANKA, d.d., OIB 87939104217</izvorni_sadrzaj>
    <derivirana_varijabla naziv="DomainObject.Predmet.StrankaFormatedOIB_1">  HRVATSKA POŠTANSKA BANKA, d.d., OIB 87939104217</derivirana_varijabla>
  </DomainObject.Predmet.StrankaFormatedOIB>
  <DomainObject.Predmet.StrankaFormatedWithAdress>
    <izvorni_sadrzaj> HRVATSKA POŠTANSKA BANKA, d.d., Jurišićeva 4, 10000 Zagreb</izvorni_sadrzaj>
    <derivirana_varijabla naziv="DomainObject.Predmet.StrankaFormatedWithAdress_1"> HRVATSKA POŠTANSKA BANKA, d.d., Jurišićeva 4, 10000 Zagreb</derivirana_varijabla>
  </DomainObject.Predmet.StrankaFormatedWithAdress>
  <DomainObject.Predmet.StrankaFormatedWithAdressOIB>
    <izvorni_sadrzaj> HRVATSKA POŠTANSKA BANKA, d.d., OIB 87939104217, Jurišićeva 4, 10000 Zagreb</izvorni_sadrzaj>
    <derivirana_varijabla naziv="DomainObject.Predmet.StrankaFormatedWithAdressOIB_1"> HRVATSKA POŠTANSKA BANKA, d.d., OIB 87939104217, Jurišićeva 4, 10000 Zagreb</derivirana_varijabla>
  </DomainObject.Predmet.StrankaFormatedWithAdressOIB>
  <DomainObject.Predmet.StrankaWithAdress>
    <izvorni_sadrzaj>HRVATSKA POŠTANSKA BANKA, d.d. Jurišićeva 4,10000 Zagreb</izvorni_sadrzaj>
    <derivirana_varijabla naziv="DomainObject.Predmet.StrankaWithAdress_1">HRVATSKA POŠTANSKA BANKA, d.d. Jurišićeva 4,10000 Zagreb</derivirana_varijabla>
  </DomainObject.Predmet.StrankaWithAdress>
  <DomainObject.Predmet.StrankaWithAdressOIB>
    <izvorni_sadrzaj>HRVATSKA POŠTANSKA BANKA, d.d., OIB 87939104217, Jurišićeva 4,10000 Zagreb</izvorni_sadrzaj>
    <derivirana_varijabla naziv="DomainObject.Predmet.StrankaWithAdressOIB_1">HRVATSKA POŠTANSKA BANKA, d.d., OIB 87939104217, Jurišićeva 4,10000 Zagreb</derivirana_varijabla>
  </DomainObject.Predmet.StrankaWithAdressOIB>
  <DomainObject.Predmet.StrankaNazivFormated>
    <izvorni_sadrzaj>HRVATSKA POŠTANSKA BANKA, d.d.</izvorni_sadrzaj>
    <derivirana_varijabla naziv="DomainObject.Predmet.StrankaNazivFormated_1">HRVATSKA POŠTANSKA BANKA, d.d.</derivirana_varijabla>
  </DomainObject.Predmet.StrankaNazivFormated>
  <DomainObject.Predmet.StrankaNazivFormatedOIB>
    <izvorni_sadrzaj>HRVATSKA POŠTANSKA BANKA, d.d., OIB 87939104217</izvorni_sadrzaj>
    <derivirana_varijabla naziv="DomainObject.Predmet.StrankaNazivFormatedOIB_1">HRVATSKA POŠTANSKA BANKA, d.d.,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 - R. Raduka</izvorni_sadrzaj>
    <derivirana_varijabla naziv="DomainObject.Predmet.TrenutnaLokacijaSpisa.Naziv_1">31. - R. Raduka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HRVATSKA POŠTANSKA BANKA, d.d.</item>
    </izvorni_sadrzaj>
    <derivirana_varijabla naziv="DomainObject.Predmet.StrankaListFormated_1">
      <item>HRVATSKA POŠTANSKA BANKA, d.d.</item>
    </derivirana_varijabla>
  </DomainObject.Predmet.StrankaListFormated>
  <DomainObject.Predmet.StrankaListFormatedOIB>
    <izvorni_sadrzaj>
      <item>HRVATSKA POŠTANSKA BANKA, d.d., OIB 87939104217</item>
    </izvorni_sadrzaj>
    <derivirana_varijabla naziv="DomainObject.Predmet.StrankaListFormatedOIB_1">
      <item>HRVATSKA POŠTANSKA BANKA, d.d., OIB 87939104217</item>
    </derivirana_varijabla>
  </DomainObject.Predmet.StrankaListFormatedOIB>
  <DomainObject.Predmet.StrankaListFormatedWithAdress>
    <izvorni_sadrzaj>
      <item>HRVATSKA POŠTANSKA BANKA, d.d., Jurišićeva 4, 10000 Zagreb</item>
    </izvorni_sadrzaj>
    <derivirana_varijabla naziv="DomainObject.Predmet.StrankaListFormatedWithAdress_1">
      <item>HRVATSKA POŠTANSKA BANKA, d.d., Jurišićeva 4, 10000 Zagreb</item>
    </derivirana_varijabla>
  </DomainObject.Predmet.StrankaListFormatedWithAdress>
  <DomainObject.Predmet.StrankaListFormatedWithAdressOIB>
    <izvorni_sadrzaj>
      <item>HRVATSKA POŠTANSKA BANKA, d.d., OIB 87939104217, Jurišićeva 4, 10000 Zagreb</item>
    </izvorni_sadrzaj>
    <derivirana_varijabla naziv="DomainObject.Predmet.StrankaListFormatedWithAdressOIB_1">
      <item>HRVATSKA POŠTANSKA BANKA, d.d., OIB 87939104217, Jurišićeva 4, 10000 Zagreb</item>
    </derivirana_varijabla>
  </DomainObject.Predmet.StrankaListFormatedWithAdressOIB>
  <DomainObject.Predmet.StrankaListNazivFormated>
    <izvorni_sadrzaj>
      <item>HRVATSKA POŠTANSKA BANKA, d.d.</item>
    </izvorni_sadrzaj>
    <derivirana_varijabla naziv="DomainObject.Predmet.StrankaListNazivFormated_1">
      <item>HRVATSKA POŠTANSKA BANKA, d.d.</item>
    </derivirana_varijabla>
  </DomainObject.Predmet.StrankaListNazivFormated>
  <DomainObject.Predmet.StrankaListNazivFormatedOIB>
    <izvorni_sadrzaj>
      <item>HRVATSKA POŠTANSKA BANKA, d.d., OIB 87939104217</item>
    </izvorni_sadrzaj>
    <derivirana_varijabla naziv="DomainObject.Predmet.StrankaListNazivFormatedOIB_1">
      <item>HRVATSKA POŠTANSKA BANKA, d.d., OIB 87939104217</item>
    </derivirana_varijabla>
  </DomainObject.Predmet.StrankaListNazivFormatedOIB>
  <DomainObject.Predmet.ProtuStrankaListFormated>
    <izvorni_sadrzaj>
      <item>FORTIS SAVJETOVANJA društvo s ograničenom odgovornošću za usluge zastupanog po punomoćniku Mateo Erceg</item>
    </izvorni_sadrzaj>
    <derivirana_varijabla naziv="DomainObject.Predmet.ProtuStrankaListFormated_1">
      <item>FORTIS SAVJETOVANJA društvo s ograničenom odgovornošću za usluge zastupanog po punomoćniku Mateo Erceg</item>
    </derivirana_varijabla>
  </DomainObject.Predmet.ProtuStrankaListFormated>
  <DomainObject.Predmet.ProtuStrankaListFormatedOIB>
    <izvorni_sadrzaj>
      <item>FORTIS SAVJETOVANJA društvo s ograničenom odgovornošću za usluge, OIB 19787621150 zastupanog po punomoćniku Mateo Erceg</item>
    </izvorni_sadrzaj>
    <derivirana_varijabla naziv="DomainObject.Predmet.ProtuStrankaListFormatedOIB_1">
      <item>FORTIS SAVJETOVANJA društvo s ograničenom odgovornošću za usluge, OIB 19787621150 zastupanog po punomoćniku Mateo Erceg</item>
    </derivirana_varijabla>
  </DomainObject.Predmet.ProtuStrankaListFormatedOIB>
  <DomainObject.Predmet.ProtuStrankaListFormatedWithAdress>
    <izvorni_sadrzaj>
      <item>FORTIS SAVJETOVANJA društvo s ograničenom odgovornošću za usluge, Tratinska 22, 10000 Zagreb zastupanog po punomoćniku Mateo Erceg</item>
    </izvorni_sadrzaj>
    <derivirana_varijabla naziv="DomainObject.Predmet.ProtuStrankaListFormatedWithAdress_1">
      <item>FORTIS SAVJETOVANJA društvo s ograničenom odgovornošću za usluge, Tratinska 22, 10000 Zagreb zastupanog po punomoćniku Mateo Erceg</item>
    </derivirana_varijabla>
  </DomainObject.Predmet.ProtuStrankaListFormatedWithAdress>
  <DomainObject.Predmet.ProtuStrankaListFormatedWithAdressOIB>
    <izvorni_sadrzaj>
      <item>FORTIS SAVJETOVANJA društvo s ograničenom odgovornošću za usluge, OIB 19787621150, Tratinska 22, 10000 Zagreb zastupanog po punomoćniku Mateo Erceg</item>
    </izvorni_sadrzaj>
    <derivirana_varijabla naziv="DomainObject.Predmet.ProtuStrankaListFormatedWithAdressOIB_1">
      <item>FORTIS SAVJETOVANJA društvo s ograničenom odgovornošću za usluge, OIB 19787621150, Tratinska 22, 10000 Zagreb zastupanog po punomoćniku Mateo Erceg</item>
    </derivirana_varijabla>
  </DomainObject.Predmet.ProtuStrankaListFormatedWithAdressOIB>
  <DomainObject.Predmet.ProtuStrankaListNazivFormated>
    <izvorni_sadrzaj>
      <item>FORTIS SAVJETOVANJA društvo s ograničenom odgovornošću za usluge</item>
    </izvorni_sadrzaj>
    <derivirana_varijabla naziv="DomainObject.Predmet.ProtuStrankaListNazivFormated_1">
      <item>FORTIS SAVJETOVANJA društvo s ograničenom odgovornošću za usluge</item>
    </derivirana_varijabla>
  </DomainObject.Predmet.ProtuStrankaListNazivFormated>
  <DomainObject.Predmet.ProtuStrankaListNazivFormatedOIB>
    <izvorni_sadrzaj>
      <item>FORTIS SAVJETOVANJA društvo s ograničenom odgovornošću za usluge, OIB 19787621150</item>
    </izvorni_sadrzaj>
    <derivirana_varijabla naziv="DomainObject.Predmet.ProtuStrankaListNazivFormatedOIB_1">
      <item>FORTIS SAVJETOVANJA društvo s ograničenom odgovornošću za usluge, OIB 19787621150</item>
    </derivirana_varijabla>
  </DomainObject.Predmet.ProtuStrankaListNazivFormatedOIB>
  <DomainObject.Predmet.OstaliListFormated>
    <izvorni_sadrzaj>
      <item>Ante Božić</item>
      <item>Mateo Erceg punomoćnik sudionika u postupku FORTIS SAVJETOVANJA društvo s ograničenom odgovornošću za usluge</item>
      <item>Addiko Bank dioničko društvo</item>
      <item>AGRAM BANKA, dioničko društvo</item>
    </izvorni_sadrzaj>
    <derivirana_varijabla naziv="DomainObject.Predmet.OstaliListFormated_1">
      <item>Ante Božić</item>
      <item>Mateo Erceg punomoćnik sudionika u postupku FORTIS SAVJETOVANJA društvo s ograničenom odgovornošću za usluge</item>
      <item>Addiko Bank dioničko društvo</item>
      <item>AGRAM BANKA, dioničko društvo</item>
    </derivirana_varijabla>
  </DomainObject.Predmet.OstaliListFormated>
  <DomainObject.Predmet.OstaliListFormatedOIB>
    <izvorni_sadrzaj>
      <item>Ante Božić, OIB 03111044157</item>
      <item>Mateo Erceg, OIB 93602617826 punomoćnik sudionika u postupku FORTIS SAVJETOVANJA društvo s ograničenom odgovornošću za usluge</item>
      <item>Addiko Bank dioničko društvo, OIB 14036333877</item>
      <item>AGRAM BANKA, dioničko društvo, OIB 70663193635</item>
    </izvorni_sadrzaj>
    <derivirana_varijabla naziv="DomainObject.Predmet.OstaliListFormatedOIB_1">
      <item>Ante Božić, OIB 03111044157</item>
      <item>Mateo Erceg, OIB 93602617826 punomoćnik sudionika u postupku FORTIS SAVJETOVANJA društvo s ograničenom odgovornošću za usluge</item>
      <item>Addiko Bank dioničko društvo, OIB 14036333877</item>
      <item>AGRAM BANKA, dioničko društvo, OIB 70663193635</item>
    </derivirana_varijabla>
  </DomainObject.Predmet.OstaliListFormatedOIB>
  <DomainObject.Predmet.OstaliListFormatedWithAdress>
    <izvorni_sadrzaj>
      <item>Ante Božić, Laurinska 10, Bratislava</item>
      <item>Mateo Erceg, Radnička cesta 30, 10000 Zagreb punomoćnik sudionika u postupku FORTIS SAVJETOVANJA društvo s ograničenom odgovornošću za usluge</item>
      <item>Addiko Bank dioničko društvo, Slavonska avenija 6, 10000 Zagreb</item>
      <item>AGRAM BANKA, dioničko društvo, Ulica grada Vukovara 74, 10000 Zagreb</item>
    </izvorni_sadrzaj>
    <derivirana_varijabla naziv="DomainObject.Predmet.OstaliListFormatedWithAdress_1">
      <item>Ante Božić, Laurinska 10, Bratislava</item>
      <item>Mateo Erceg, Radnička cesta 30, 10000 Zagreb punomoćnik sudionika u postupku FORTIS SAVJETOVANJA društvo s ograničenom odgovornošću za usluge</item>
      <item>Addiko Bank dioničko društvo, Slavonska avenija 6, 10000 Zagreb</item>
      <item>AGRAM BANKA, dioničko društvo, Ulica grada Vukovara 74, 10000 Zagreb</item>
    </derivirana_varijabla>
  </DomainObject.Predmet.OstaliListFormatedWithAdress>
  <DomainObject.Predmet.OstaliListFormatedWithAdressOIB>
    <izvorni_sadrzaj>
      <item>Ante Božić, OIB 03111044157, Laurinska 10, Bratislava</item>
      <item>Mateo Erceg, OIB 93602617826, Radnička cesta 30, 10000 Zagreb punomoćnik sudionika u postupku FORTIS SAVJETOVANJA društvo s ograničenom odgovornošću za usluge</item>
      <item>Addiko Bank dioničko društvo, OIB 14036333877, Slavonska avenija 6, 10000 Zagreb</item>
      <item>AGRAM BANKA, dioničko društvo, OIB 70663193635, Ulica grada Vukovara 74, 10000 Zagreb</item>
    </izvorni_sadrzaj>
    <derivirana_varijabla naziv="DomainObject.Predmet.OstaliListFormatedWithAdressOIB_1">
      <item>Ante Božić, OIB 03111044157, Laurinska 10, Bratislava</item>
      <item>Mateo Erceg, OIB 93602617826, Radnička cesta 30, 10000 Zagreb punomoćnik sudionika u postupku FORTIS SAVJETOVANJA društvo s ograničenom odgovornošću za usluge</item>
      <item>Addiko Bank dioničko društvo, OIB 14036333877, Slavonska avenija 6, 10000 Zagreb</item>
      <item>AGRAM BANKA, dioničko društvo, OIB 70663193635, Ulica grada Vukovara 74, 10000 Zagreb</item>
    </derivirana_varijabla>
  </DomainObject.Predmet.OstaliListFormatedWithAdressOIB>
  <DomainObject.Predmet.OstaliListNazivFormated>
    <izvorni_sadrzaj>
      <item>Ante Božić</item>
      <item>Mateo Erceg</item>
      <item>Addiko Bank dioničko društvo</item>
      <item>AGRAM BANKA, dioničko društvo</item>
    </izvorni_sadrzaj>
    <derivirana_varijabla naziv="DomainObject.Predmet.OstaliListNazivFormated_1">
      <item>Ante Božić</item>
      <item>Mateo Erceg</item>
      <item>Addiko Bank dioničko društvo</item>
      <item>AGRAM BANKA, dioničko društvo</item>
    </derivirana_varijabla>
  </DomainObject.Predmet.OstaliListNazivFormated>
  <DomainObject.Predmet.OstaliListNazivFormatedOIB>
    <izvorni_sadrzaj>
      <item>Ante Božić, OIB 03111044157</item>
      <item>Mateo Erceg, OIB 93602617826</item>
      <item>Addiko Bank dioničko društvo, OIB 14036333877</item>
      <item>AGRAM BANKA, dioničko društvo, OIB 70663193635</item>
    </izvorni_sadrzaj>
    <derivirana_varijabla naziv="DomainObject.Predmet.OstaliListNazivFormatedOIB_1">
      <item>Ante Božić, OIB 03111044157</item>
      <item>Mateo Erceg, OIB 93602617826</item>
      <item>Addiko Bank dioničko društvo, OIB 14036333877</item>
      <item>AGRAM BANKA, dioničko društvo, OIB 70663193635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lipnja 2021.</izvorni_sadrzaj>
    <derivirana_varijabla naziv="DomainObject.Datum_1">1. lipnja 2021.</derivirana_varijabla>
  </DomainObject.Datum>
  <DomainObject.PoslovniBrojDokumenta>
    <izvorni_sadrzaj>St-1032/2020-20</izvorni_sadrzaj>
    <derivirana_varijabla naziv="DomainObject.PoslovniBrojDokumenta_1">St-1032/2020-20</derivirana_varijabla>
  </DomainObject.PoslovniBrojDokumenta>
  <DomainObject.Predmet.StrankaIDrugi>
    <izvorni_sadrzaj>HRVATSKA POŠTANSKA BANKA, d.d.</izvorni_sadrzaj>
    <derivirana_varijabla naziv="DomainObject.Predmet.StrankaIDrugi_1">HRVATSKA POŠTANSKA BANKA, d.d.</derivirana_varijabla>
  </DomainObject.Predmet.StrankaIDrugi>
  <DomainObject.Predmet.ProtustrankaIDrugi>
    <izvorni_sadrzaj>FORTIS SAVJETOVANJA društvo s ograničenom odgovornošću za usluge</izvorni_sadrzaj>
    <derivirana_varijabla naziv="DomainObject.Predmet.ProtustrankaIDrugi_1">FORTIS SAVJETOVANJA društvo s ograničenom odgovornošću za usluge</derivirana_varijabla>
  </DomainObject.Predmet.ProtustrankaIDrugi>
  <DomainObject.Predmet.StrankaIDrugiAdressOIB>
    <izvorni_sadrzaj>HRVATSKA POŠTANSKA BANKA, d.d., OIB 87939104217, Jurišićeva 4, 10000 Zagreb</izvorni_sadrzaj>
    <derivirana_varijabla naziv="DomainObject.Predmet.StrankaIDrugiAdressOIB_1">HRVATSKA POŠTANSKA BANKA, d.d., OIB 87939104217, Jurišićeva 4, 10000 Zagreb</derivirana_varijabla>
  </DomainObject.Predmet.StrankaIDrugiAdressOIB>
  <DomainObject.Predmet.ProtustrankaIDrugiAdressOIB>
    <izvorni_sadrzaj>FORTIS SAVJETOVANJA društvo s ograničenom odgovornošću za usluge, OIB 19787621150, Tratinska 22, 10000 Zagreb</izvorni_sadrzaj>
    <derivirana_varijabla naziv="DomainObject.Predmet.ProtustrankaIDrugiAdressOIB_1">FORTIS SAVJETOVANJA društvo s ograničenom odgovornošću za usluge, OIB 19787621150, Tratinska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SAVJETOVANJA društvo s ograničenom odgovornošću za usluge</item>
      <item>Ante Božić</item>
      <item>HRVATSKA POŠTANSKA BANKA, d.d.</item>
      <item>Mateo Erceg</item>
      <item>Addiko Bank dioničko društvo</item>
      <item>AGRAM BANKA, dioničko društvo</item>
    </izvorni_sadrzaj>
    <derivirana_varijabla naziv="DomainObject.Predmet.SudioniciListNaziv_1">
      <item>FORTIS SAVJETOVANJA društvo s ograničenom odgovornošću za usluge</item>
      <item>Ante Božić</item>
      <item>HRVATSKA POŠTANSKA BANKA, d.d.</item>
      <item>Mateo Erceg</item>
      <item>Addiko Bank dioničko društvo</item>
      <item>AGRAM BANKA, dioničko društvo</item>
    </derivirana_varijabla>
  </DomainObject.Predmet.SudioniciListNaziv>
  <DomainObject.Predmet.SudioniciListAdressOIB>
    <izvorni_sadrzaj>
      <item>FORTIS SAVJETOVANJA društvo s ograničenom odgovornošću za usluge, OIB 19787621150, Tratinska 22,10000 Zagreb</item>
      <item>Ante Božić, OIB 03111044157, Laurinska 10,Bratislava</item>
      <item>HRVATSKA POŠTANSKA BANKA, d.d., OIB 87939104217, Jurišićeva 4,10000 Zagreb</item>
      <item>Mateo Erceg, OIB 93602617826, Radnička cesta 30,10000 Zagreb</item>
      <item>Addiko Bank dioničko društvo, OIB 14036333877, Slavonska avenija 6,10000 Zagreb</item>
      <item>AGRAM BANKA, dioničko društvo, OIB 70663193635, Ulica grada Vukovara 74,10000 Zagreb</item>
    </izvorni_sadrzaj>
    <derivirana_varijabla naziv="DomainObject.Predmet.SudioniciListAdressOIB_1">
      <item>FORTIS SAVJETOVANJA društvo s ograničenom odgovornošću za usluge, OIB 19787621150, Tratinska 22,10000 Zagreb</item>
      <item>Ante Božić, OIB 03111044157, Laurinska 10,Bratislava</item>
      <item>HRVATSKA POŠTANSKA BANKA, d.d., OIB 87939104217, Jurišićeva 4,10000 Zagreb</item>
      <item>Mateo Erceg, OIB 93602617826, Radnička cesta 30,10000 Zagreb</item>
      <item>Addiko Bank dioničko društvo, OIB 14036333877, Slavonska avenija 6,10000 Zagreb</item>
      <item>AGRAM BANKA, dioničko društvo, OIB 70663193635, Ulica grada Vukovara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19787621150</item>
      <item>, OIB 03111044157</item>
      <item>, OIB 87939104217</item>
      <item>, OIB 93602617826</item>
      <item>, OIB 14036333877</item>
      <item>, OIB 70663193635</item>
    </izvorni_sadrzaj>
    <derivirana_varijabla naziv="DomainObject.Predmet.SudioniciListNazivOIB_1">
      <item>, OIB 19787621150</item>
      <item>, OIB 03111044157</item>
      <item>, OIB 87939104217</item>
      <item>, OIB 93602617826</item>
      <item>, OIB 14036333877</item>
      <item>, OIB 70663193635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2018.</izvorni_sadrzaj>
    <derivirana_varijabla naziv="DomainObject.Predmet.DatumPocetkaProcesa_1">19. srpnja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D9EFB1-967D-4852-AB24-B17BE9ECC7D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221</properties:Words>
  <properties:Characters>1257</properties:Characters>
  <properties:Lines>52</properties:Lines>
  <properties:Paragraphs>26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2021-05-31T11:02:00Z</dcterms:created>
  <dc:creator>Monika Fuček</dc:creator>
  <cp:lastModifiedBy>Monika Fuček</cp:lastModifiedBy>
  <cp:lastPrinted>2021-06-01T07:07:00Z</cp:lastPrinted>
  <dcterms:modified xmlns:xsi="http://www.w3.org/2001/XMLSchema-instance" xsi:type="dcterms:W3CDTF">2021-06-01T07:09:00Z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St-1032/2020-20 / Zapisnik - Završno ročište vjerovnika (1. St-1032-2020-završno ročište vjerovnika-01-06-2021.docx)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